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                                SUBVENCION Y CONVENIOS 2022/2023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2198"/>
        <w:tblW w:w="10047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88"/>
        <w:gridCol w:w="1888"/>
        <w:gridCol w:w="1888"/>
        <w:gridCol w:w="1387"/>
        <w:gridCol w:w="1335"/>
        <w:gridCol w:w="1661"/>
        <w:tblGridChange w:id="0">
          <w:tblGrid>
            <w:gridCol w:w="1888"/>
            <w:gridCol w:w="1888"/>
            <w:gridCol w:w="1888"/>
            <w:gridCol w:w="1387"/>
            <w:gridCol w:w="1335"/>
            <w:gridCol w:w="1661"/>
          </w:tblGrid>
        </w:tblGridChange>
      </w:tblGrid>
      <w:tr>
        <w:trPr>
          <w:cantSplit w:val="0"/>
          <w:trHeight w:val="135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Administración Concedente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Finalidad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Objetivos de la Subvención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Ingreso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Importe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Cumplimiento de los objetivos de la subvención</w:t>
            </w:r>
          </w:p>
        </w:tc>
      </w:tr>
      <w:tr>
        <w:trPr>
          <w:cantSplit w:val="0"/>
          <w:trHeight w:val="135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Instituto Insular del Cabildo de Gran Canaria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Subvención Nominada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Gastos de Gestión Temporada Club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03/02/2023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450.000,00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Cubrir parte de los gastos de gestión de la Temporada</w:t>
            </w:r>
          </w:p>
        </w:tc>
      </w:tr>
      <w:tr>
        <w:trPr>
          <w:cantSplit w:val="0"/>
          <w:trHeight w:val="1350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Instituto Municipal del Ayuntamiento de Gran Canaria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Subvención Nominada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Gastos de Equipo Élite Femenino Temporada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09/11/2023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50.000,00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Abonar salarios de jugadoras del primer equipo.</w:t>
            </w:r>
          </w:p>
        </w:tc>
      </w:tr>
      <w:tr>
        <w:trPr>
          <w:cantSplit w:val="0"/>
          <w:trHeight w:val="1471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Dirección General de Deportes del Gobierno de Canarias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Subvención Nominada – Línea 1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Gastos Corrientes de Funcionamiento y de Gestión de Club Nacional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24/07/2023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88.105,93</w:t>
            </w:r>
          </w:p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Cubrir parte de los gastos de gestión de la Temporada </w:t>
            </w:r>
          </w:p>
        </w:tc>
      </w:tr>
      <w:tr>
        <w:trPr>
          <w:cantSplit w:val="0"/>
          <w:trHeight w:val="135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Dirección General de Deportes del Gobierno de Canarias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Subvención Nominada – Línea 2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Gastos Corrientes de Funcionamiento y de Gestión de Club Nacional 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13/05/2023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9.334,10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Contribuir a los gastos corrientes de la temporada.</w:t>
            </w:r>
          </w:p>
        </w:tc>
      </w:tr>
      <w:tr>
        <w:trPr>
          <w:cantSplit w:val="0"/>
          <w:trHeight w:val="135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Consejo Superior de Deportes del Gobierno de Canarias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Subvención Desplazamientos Aéreos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Sufragar Gastos de Desplazamientos a Actividades Deportivas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14/01/2023</w:t>
            </w:r>
          </w:p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24/10/2023</w:t>
            </w:r>
          </w:p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14/11/2023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32.837,15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Accesibilidad a poder viajar para acudir a campeonatos nacionales.</w:t>
            </w:r>
          </w:p>
        </w:tc>
      </w:tr>
      <w:tr>
        <w:trPr>
          <w:cantSplit w:val="0"/>
          <w:trHeight w:val="1350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Patronato de Turismo Ciudad de Las Palmas de Gran Canaria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Convenio de Patrocinio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Gastos Equipo de Élite Femenino Temporada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25/07/2023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22.702,70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Dar visibilidad al deporte femenino. </w:t>
            </w:r>
          </w:p>
        </w:tc>
      </w:tr>
      <w:tr>
        <w:trPr>
          <w:cantSplit w:val="0"/>
          <w:trHeight w:val="1471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page" w:horzAnchor="margin" w:tblpXSpec="center" w:tblpY="2198"/>
        <w:tblW w:w="10047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88"/>
        <w:gridCol w:w="1888"/>
        <w:gridCol w:w="1888"/>
        <w:gridCol w:w="1387"/>
        <w:gridCol w:w="1335"/>
        <w:gridCol w:w="1661"/>
        <w:tblGridChange w:id="0">
          <w:tblGrid>
            <w:gridCol w:w="1888"/>
            <w:gridCol w:w="1888"/>
            <w:gridCol w:w="1888"/>
            <w:gridCol w:w="1387"/>
            <w:gridCol w:w="1335"/>
            <w:gridCol w:w="1661"/>
          </w:tblGrid>
        </w:tblGridChange>
      </w:tblGrid>
      <w:tr>
        <w:trPr>
          <w:cantSplit w:val="0"/>
          <w:trHeight w:val="1350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Administración Concedente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Finalidad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Objetivos de la Subvención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Ingreso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Importe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Cumplimiento de los objetivos de la subvención</w:t>
            </w:r>
          </w:p>
        </w:tc>
      </w:tr>
      <w:tr>
        <w:trPr>
          <w:cantSplit w:val="0"/>
          <w:trHeight w:val="1350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Instituto Insular del Cabildo de Gran Canaria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Subvención Nominada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Gastos de Gestión Temporada Club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03/02/2022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450.000,00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Cubrir parte de los gastos de gestión de la Temporada</w:t>
            </w:r>
          </w:p>
        </w:tc>
      </w:tr>
      <w:tr>
        <w:trPr>
          <w:cantSplit w:val="0"/>
          <w:trHeight w:val="1350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Instituto Municipal del Ayuntamiento de Gran Canaria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Subvención Nominada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Gastos de Equipo Élite Femenino Temporada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03/09/2022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40.000,00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Abonar salarios de jugadoras del primer equipo.</w:t>
            </w:r>
          </w:p>
        </w:tc>
      </w:tr>
      <w:tr>
        <w:trPr>
          <w:cantSplit w:val="0"/>
          <w:trHeight w:val="1471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Dirección General de Deportes del Gobierno de Canarias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Subvención Nominada – Línea 1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Gastos Corrientes de Funcionamiento y de Gestión de Club Nacional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16/06/2022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90.039,35</w:t>
            </w:r>
          </w:p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Cubrir parte de los gastos de gestión de la Temporada </w:t>
            </w:r>
          </w:p>
        </w:tc>
      </w:tr>
      <w:tr>
        <w:trPr>
          <w:cantSplit w:val="0"/>
          <w:trHeight w:val="1350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Dirección General de Deportes del Gobierno de Canarias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Subvención Nominada – Línea 2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Gastos Corrientes de Funcionamiento y de Gestión de Club Nacional 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29/11/2022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38.177,30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Contribuir a los gastos corrientes de la temporada.</w:t>
            </w:r>
          </w:p>
        </w:tc>
      </w:tr>
      <w:tr>
        <w:trPr>
          <w:cantSplit w:val="0"/>
          <w:trHeight w:val="1350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Consejo Superior de Deportes del Gobierno de Canarias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Subvención Desplazamientos Aéreos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Sufragar Gastos de Desplazamientos a Actividades Deportivas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18/11/2022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15/10/2022</w:t>
            </w:r>
          </w:p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13/06/2022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3.456,59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12.303,72</w:t>
            </w:r>
          </w:p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7.652,05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Accesibilidad a poder viajar para acudir a campeonatos nacionales.</w:t>
            </w:r>
          </w:p>
        </w:tc>
      </w:tr>
      <w:tr>
        <w:trPr>
          <w:cantSplit w:val="0"/>
          <w:trHeight w:val="1350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Patronato de Turismo Ciudad de Las Palmas de Gran Canaria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Convenio de Patrocinio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Gastos Equipo de Élite Femenino Temporada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04/10/2022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35.781,97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Dar visibilidad al deporte femenino. </w:t>
            </w:r>
          </w:p>
        </w:tc>
      </w:tr>
      <w:tr>
        <w:trPr>
          <w:cantSplit w:val="0"/>
          <w:trHeight w:val="1471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jc w:val="center"/>
        <w:rPr/>
      </w:pPr>
      <w:r w:rsidDel="00000000" w:rsidR="00000000" w:rsidRPr="00000000">
        <w:rPr>
          <w:rtl w:val="0"/>
        </w:rPr>
        <w:t xml:space="preserve">SUBVENCIONES Y CONVENIOS TEMPORADA 2021/2022</w:t>
      </w:r>
    </w:p>
    <w:p w:rsidR="00000000" w:rsidDel="00000000" w:rsidP="00000000" w:rsidRDefault="00000000" w:rsidRPr="00000000" w14:paraId="000000B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inherit" w:cs="inherit" w:eastAsia="inherit" w:hAnsi="inherit"/>
          <w:b w:val="1"/>
          <w:color w:val="000000"/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inherit" w:cs="inherit" w:eastAsia="inherit" w:hAnsi="inherit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inherit" w:cs="inherit" w:eastAsia="inherit" w:hAnsi="inherit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inherit" w:cs="inherit" w:eastAsia="inherit" w:hAnsi="inherit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40" w:w="1190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inheri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/>
    <w:rPr>
      <w:rFonts w:ascii="Times New Roman" w:cs="Times New Roman" w:eastAsia="Times New Roman" w:hAnsi="Times New Roman"/>
      <w:b w:val="1"/>
      <w:sz w:val="15"/>
      <w:szCs w:val="15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